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07B5" w14:textId="719B1F52" w:rsidR="00D30FE2" w:rsidRPr="002B703E" w:rsidRDefault="002B703E" w:rsidP="00DF7D5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B703E">
        <w:rPr>
          <w:rFonts w:ascii="Calibri" w:hAnsi="Calibri" w:cs="Calibri"/>
          <w:b/>
          <w:bCs/>
          <w:sz w:val="28"/>
          <w:szCs w:val="28"/>
        </w:rPr>
        <w:t>CENTRO PAULA SOUZA</w:t>
      </w:r>
    </w:p>
    <w:p w14:paraId="0EBB7474" w14:textId="43324541" w:rsidR="002B703E" w:rsidRP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CONCURSO PÚBLICO PARA</w:t>
      </w:r>
    </w:p>
    <w:p w14:paraId="25F2A9A7" w14:textId="5FDC9CDF" w:rsid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PROFESSOR DE ENSINO MÉDIO</w:t>
      </w:r>
    </w:p>
    <w:p w14:paraId="2C953CB8" w14:textId="77777777" w:rsidR="002B703E" w:rsidRDefault="002B703E" w:rsidP="002B703E">
      <w:pPr>
        <w:jc w:val="center"/>
        <w:rPr>
          <w:rFonts w:ascii="Calibri" w:hAnsi="Calibri" w:cs="Calibri"/>
          <w:sz w:val="22"/>
          <w:szCs w:val="22"/>
        </w:rPr>
      </w:pPr>
    </w:p>
    <w:p w14:paraId="615A24FC" w14:textId="1346C581" w:rsidR="004A6A4B" w:rsidRPr="00260EF1" w:rsidRDefault="00260EF1" w:rsidP="004A6A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60EF1">
        <w:rPr>
          <w:rFonts w:ascii="Calibri" w:hAnsi="Calibri" w:cs="Calibri"/>
          <w:b/>
          <w:bCs/>
          <w:sz w:val="22"/>
          <w:szCs w:val="22"/>
        </w:rPr>
        <w:t>ETEC PROFESSOR HORÁCIO AUGUSTO DA SILVEIRA</w:t>
      </w:r>
    </w:p>
    <w:p w14:paraId="6B1FC5B3" w14:textId="77777777" w:rsidR="002B703E" w:rsidRDefault="002B703E" w:rsidP="002B703E">
      <w:pPr>
        <w:rPr>
          <w:rFonts w:ascii="Calibri" w:hAnsi="Calibri" w:cs="Calibri"/>
          <w:sz w:val="22"/>
          <w:szCs w:val="22"/>
        </w:rPr>
      </w:pPr>
    </w:p>
    <w:p w14:paraId="71FB3400" w14:textId="0B26AEE3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>DIVULGAÇÃO DO GABARITO DA PROVA ESCRITA</w:t>
      </w:r>
    </w:p>
    <w:p w14:paraId="0B255F5E" w14:textId="77777777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670557" w14:textId="7D2288F0" w:rsidR="002B703E" w:rsidRPr="00260EF1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EDITAL N° 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064/0</w:t>
      </w:r>
      <w:r w:rsidR="003A22E1">
        <w:rPr>
          <w:rFonts w:ascii="Calibri" w:hAnsi="Calibri" w:cs="Calibri"/>
          <w:b/>
          <w:bCs/>
          <w:sz w:val="22"/>
          <w:szCs w:val="22"/>
        </w:rPr>
        <w:t>7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/2026</w:t>
      </w:r>
    </w:p>
    <w:p w14:paraId="3D2E8C0D" w14:textId="77777777" w:rsidR="003A22E1" w:rsidRDefault="002B703E" w:rsidP="003A22E1">
      <w:pPr>
        <w:pStyle w:val="NormalWeb"/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COMPONENTE CURRICULAR (HABILITAÇÃO): </w:t>
      </w:r>
      <w:r w:rsidR="003A22E1">
        <w:t xml:space="preserve">5209 – Sistemas Embarcados II (para a Habilitação </w:t>
      </w:r>
      <w:proofErr w:type="gramStart"/>
      <w:r w:rsidR="003A22E1">
        <w:t>Eletrônica)(</w:t>
      </w:r>
      <w:proofErr w:type="gramEnd"/>
      <w:r w:rsidR="003A22E1">
        <w:t>ELETRÔNICA INTEGRADO AO ENSINO MÉDIO (MTEC – PROGRAMA NOVOTEC INTEGRADO) – MTEC–PI) </w:t>
      </w:r>
    </w:p>
    <w:p w14:paraId="25F24256" w14:textId="38CD75D7" w:rsidR="002B703E" w:rsidRDefault="002B703E" w:rsidP="00C766C2">
      <w:pPr>
        <w:pStyle w:val="NormalWeb"/>
        <w:rPr>
          <w:rFonts w:ascii="Calibri" w:hAnsi="Calibri" w:cs="Calibri"/>
          <w:sz w:val="22"/>
          <w:szCs w:val="22"/>
        </w:rPr>
      </w:pPr>
      <w:r w:rsidRPr="39002766">
        <w:rPr>
          <w:rFonts w:ascii="Calibri" w:hAnsi="Calibri" w:cs="Calibri"/>
          <w:sz w:val="22"/>
          <w:szCs w:val="22"/>
        </w:rPr>
        <w:t xml:space="preserve">O Presidente da Comissão Especial do Concurso Público veiculado pelo edital de abertura em epígrafe </w:t>
      </w:r>
      <w:r w:rsidRPr="39002766">
        <w:rPr>
          <w:rFonts w:ascii="Calibri" w:hAnsi="Calibri" w:cs="Calibri"/>
          <w:b/>
          <w:bCs/>
          <w:sz w:val="22"/>
          <w:szCs w:val="22"/>
        </w:rPr>
        <w:t>TORNA PÚBLICO</w:t>
      </w:r>
      <w:r w:rsidRPr="39002766">
        <w:rPr>
          <w:rFonts w:ascii="Calibri" w:hAnsi="Calibri" w:cs="Calibri"/>
          <w:sz w:val="22"/>
          <w:szCs w:val="22"/>
        </w:rPr>
        <w:t xml:space="preserve"> o Gabarito Oficial da Prova Escrita </w:t>
      </w:r>
      <w:r w:rsidR="008B18CB">
        <w:rPr>
          <w:rFonts w:ascii="Calibri" w:hAnsi="Calibri" w:cs="Calibri"/>
          <w:sz w:val="22"/>
          <w:szCs w:val="22"/>
        </w:rPr>
        <w:t>(</w:t>
      </w:r>
      <w:r w:rsidR="00F1745A">
        <w:rPr>
          <w:rFonts w:ascii="Calibri" w:hAnsi="Calibri" w:cs="Calibri"/>
          <w:sz w:val="22"/>
          <w:szCs w:val="22"/>
        </w:rPr>
        <w:t xml:space="preserve">Prova Objetiva) </w:t>
      </w:r>
      <w:r w:rsidRPr="39002766">
        <w:rPr>
          <w:rFonts w:ascii="Calibri" w:hAnsi="Calibri" w:cs="Calibri"/>
          <w:sz w:val="22"/>
          <w:szCs w:val="22"/>
        </w:rPr>
        <w:t xml:space="preserve">realizada no dia </w:t>
      </w:r>
      <w:r w:rsidR="00260EF1" w:rsidRPr="00260EF1">
        <w:rPr>
          <w:rFonts w:ascii="Calibri" w:hAnsi="Calibri" w:cs="Calibri"/>
          <w:b/>
          <w:sz w:val="22"/>
          <w:szCs w:val="22"/>
        </w:rPr>
        <w:t>05/05/2026.</w:t>
      </w:r>
    </w:p>
    <w:p w14:paraId="3AAF8C39" w14:textId="16CF473A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presente gabarito NÃO é publicado em Diário Oficial do Estado (DOE).</w:t>
      </w:r>
    </w:p>
    <w:tbl>
      <w:tblPr>
        <w:tblStyle w:val="Tabelacomgrade"/>
        <w:tblpPr w:leftFromText="141" w:rightFromText="141" w:vertAnchor="text" w:horzAnchor="page" w:tblpX="2209" w:tblpY="2097"/>
        <w:tblW w:w="3089" w:type="dxa"/>
        <w:tblLook w:val="04A0" w:firstRow="1" w:lastRow="0" w:firstColumn="1" w:lastColumn="0" w:noHBand="0" w:noVBand="1"/>
      </w:tblPr>
      <w:tblGrid>
        <w:gridCol w:w="1317"/>
        <w:gridCol w:w="1772"/>
      </w:tblGrid>
      <w:tr w:rsidR="002B703E" w:rsidRPr="002B703E" w14:paraId="2698CE57" w14:textId="77777777" w:rsidTr="002B703E">
        <w:trPr>
          <w:trHeight w:val="33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32E9A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3B7F8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2B703E" w:rsidRPr="002B703E" w14:paraId="08A9FA2C" w14:textId="77777777" w:rsidTr="002B703E">
        <w:trPr>
          <w:trHeight w:val="334"/>
        </w:trPr>
        <w:tc>
          <w:tcPr>
            <w:tcW w:w="0" w:type="auto"/>
            <w:vAlign w:val="center"/>
          </w:tcPr>
          <w:p w14:paraId="4F30A71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86DBC6" w14:textId="7430B1E2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2945539E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BEF292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10A755E" w14:textId="75EC3E51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547A490E" w14:textId="77777777" w:rsidTr="002B703E">
        <w:trPr>
          <w:trHeight w:val="334"/>
        </w:trPr>
        <w:tc>
          <w:tcPr>
            <w:tcW w:w="0" w:type="auto"/>
            <w:vAlign w:val="center"/>
          </w:tcPr>
          <w:p w14:paraId="63A59E4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3B5E760" w14:textId="7108F3D1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7713648D" w14:textId="77777777" w:rsidTr="002B703E">
        <w:trPr>
          <w:trHeight w:val="334"/>
        </w:trPr>
        <w:tc>
          <w:tcPr>
            <w:tcW w:w="0" w:type="auto"/>
            <w:vAlign w:val="center"/>
          </w:tcPr>
          <w:p w14:paraId="72518F9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DFEE7E7" w14:textId="0B713E77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1BC8FE00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E057B0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34E3EB8" w14:textId="5801F1B3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77FD36A" w14:textId="77777777" w:rsidTr="002B703E">
        <w:trPr>
          <w:trHeight w:val="348"/>
        </w:trPr>
        <w:tc>
          <w:tcPr>
            <w:tcW w:w="0" w:type="auto"/>
            <w:vAlign w:val="center"/>
          </w:tcPr>
          <w:p w14:paraId="08C501D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58083" w14:textId="1361A7CC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A95C878" w14:textId="77777777" w:rsidTr="002B703E">
        <w:trPr>
          <w:trHeight w:val="334"/>
        </w:trPr>
        <w:tc>
          <w:tcPr>
            <w:tcW w:w="0" w:type="auto"/>
            <w:vAlign w:val="center"/>
          </w:tcPr>
          <w:p w14:paraId="2DDE81B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224AA0" w14:textId="246EFA2E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E792382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F38967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F0F1CC" w14:textId="333C8F33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34E94D69" w14:textId="77777777" w:rsidTr="002B703E">
        <w:trPr>
          <w:trHeight w:val="334"/>
        </w:trPr>
        <w:tc>
          <w:tcPr>
            <w:tcW w:w="0" w:type="auto"/>
            <w:vAlign w:val="center"/>
          </w:tcPr>
          <w:p w14:paraId="18540A9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B263C6F" w14:textId="1E9666DB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6DECC81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54B7BF3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BDF0C11" w14:textId="65F2B855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35686BF5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C58531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789E94" w14:textId="49442AEC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490A932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20267D4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155F0FB" w14:textId="55F86FD0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5C43256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5BCBC2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489F9DC" w14:textId="3CFFC2EB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</w:tbl>
    <w:p w14:paraId="096CEE13" w14:textId="3AC0AF95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candidato que desejar interpor recurso deverá fazê-lo após a publicação do respectivo Edital de Resultado da Prova Escrita (NÃO confundir tal publicação com a divulgação deste Gabarito), seguindo os prazos e procedimentos constantes no Capítulo XV do Edital de Abertura de Inscrições.</w:t>
      </w:r>
    </w:p>
    <w:tbl>
      <w:tblPr>
        <w:tblStyle w:val="Tabelacomgrade"/>
        <w:tblpPr w:leftFromText="141" w:rightFromText="141" w:vertAnchor="text" w:horzAnchor="page" w:tblpX="6661" w:tblpY="326"/>
        <w:tblW w:w="3156" w:type="dxa"/>
        <w:tblLook w:val="04A0" w:firstRow="1" w:lastRow="0" w:firstColumn="1" w:lastColumn="0" w:noHBand="0" w:noVBand="1"/>
      </w:tblPr>
      <w:tblGrid>
        <w:gridCol w:w="1345"/>
        <w:gridCol w:w="1811"/>
      </w:tblGrid>
      <w:tr w:rsidR="00E2587A" w:rsidRPr="002B703E" w14:paraId="18CEB390" w14:textId="77777777" w:rsidTr="00176116">
        <w:trPr>
          <w:trHeight w:val="3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635B8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BB418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E2587A" w:rsidRPr="002B703E" w14:paraId="0899AE55" w14:textId="77777777" w:rsidTr="00176116">
        <w:trPr>
          <w:trHeight w:val="343"/>
        </w:trPr>
        <w:tc>
          <w:tcPr>
            <w:tcW w:w="0" w:type="auto"/>
            <w:vAlign w:val="center"/>
          </w:tcPr>
          <w:p w14:paraId="4CCB600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312F8F50" w14:textId="7E9297E9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69C5A7F" w14:textId="77777777" w:rsidTr="00176116">
        <w:trPr>
          <w:trHeight w:val="357"/>
        </w:trPr>
        <w:tc>
          <w:tcPr>
            <w:tcW w:w="0" w:type="auto"/>
            <w:vAlign w:val="center"/>
          </w:tcPr>
          <w:p w14:paraId="0AC1A42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1C4667B" w14:textId="13FA9E34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021236F8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7487D7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303564B" w14:textId="2E7E3B52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E4E3A8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FD372A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2511A" w14:textId="182D9379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F1BA78E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A27E5A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7A0CE6B" w14:textId="59F5E0B3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3CC448B9" w14:textId="77777777" w:rsidTr="00176116">
        <w:trPr>
          <w:trHeight w:val="357"/>
        </w:trPr>
        <w:tc>
          <w:tcPr>
            <w:tcW w:w="0" w:type="auto"/>
            <w:vAlign w:val="center"/>
          </w:tcPr>
          <w:p w14:paraId="52F7AD6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02C438D1" w14:textId="2480F2D7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340C86F2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126ADC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3E5DAED" w14:textId="11A5AB21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1E9F2F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A1CB6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D041D6E" w14:textId="03B92B9D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4BF61B24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71A6D5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1BE2196D" w14:textId="4E57F1E8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3E14558" w14:textId="77777777" w:rsidTr="00176116">
        <w:trPr>
          <w:trHeight w:val="357"/>
        </w:trPr>
        <w:tc>
          <w:tcPr>
            <w:tcW w:w="0" w:type="auto"/>
            <w:vAlign w:val="center"/>
          </w:tcPr>
          <w:p w14:paraId="3B7C19A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22F09DC5" w14:textId="4A5E065C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695AE6CF" w14:textId="77777777" w:rsidTr="00176116">
        <w:trPr>
          <w:trHeight w:val="343"/>
        </w:trPr>
        <w:tc>
          <w:tcPr>
            <w:tcW w:w="0" w:type="auto"/>
            <w:vAlign w:val="center"/>
          </w:tcPr>
          <w:p w14:paraId="742DEBFA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0C2B9B4" w14:textId="2E178175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510FC251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558AC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6FBA16F6" w14:textId="6598B4DE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  <w:bookmarkStart w:id="0" w:name="_GoBack"/>
            <w:bookmarkEnd w:id="0"/>
          </w:p>
        </w:tc>
      </w:tr>
    </w:tbl>
    <w:p w14:paraId="317F7C01" w14:textId="77777777" w:rsidR="002B703E" w:rsidRP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B703E" w:rsidRPr="002B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8004" w14:textId="77777777" w:rsidR="00206D9F" w:rsidRDefault="00206D9F" w:rsidP="002B703E">
      <w:pPr>
        <w:spacing w:after="0" w:line="240" w:lineRule="auto"/>
      </w:pPr>
      <w:r>
        <w:separator/>
      </w:r>
    </w:p>
  </w:endnote>
  <w:endnote w:type="continuationSeparator" w:id="0">
    <w:p w14:paraId="007B71DB" w14:textId="77777777" w:rsidR="00206D9F" w:rsidRDefault="00206D9F" w:rsidP="002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A9C9" w14:textId="77777777" w:rsidR="00C167A4" w:rsidRDefault="00C167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6392" w14:textId="6496F4C4" w:rsidR="00E2587A" w:rsidRPr="00E2587A" w:rsidRDefault="00E2587A" w:rsidP="00E2587A">
    <w:pPr>
      <w:pStyle w:val="Rodap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Versão </w:t>
    </w:r>
    <w:r w:rsidR="00C167A4">
      <w:rPr>
        <w:rFonts w:ascii="Calibri" w:hAnsi="Calibri" w:cs="Calibri"/>
        <w:sz w:val="22"/>
        <w:szCs w:val="22"/>
      </w:rPr>
      <w:t>04</w:t>
    </w:r>
    <w:r>
      <w:rPr>
        <w:rFonts w:ascii="Calibri" w:hAnsi="Calibri" w:cs="Calibri"/>
        <w:sz w:val="22"/>
        <w:szCs w:val="22"/>
      </w:rPr>
      <w:t>/</w:t>
    </w:r>
    <w:r w:rsidR="00C167A4">
      <w:rPr>
        <w:rFonts w:ascii="Calibri" w:hAnsi="Calibri" w:cs="Calibri"/>
        <w:sz w:val="22"/>
        <w:szCs w:val="22"/>
      </w:rPr>
      <w:t>02</w:t>
    </w:r>
    <w:r>
      <w:rPr>
        <w:rFonts w:ascii="Calibri" w:hAnsi="Calibri" w:cs="Calibri"/>
        <w:sz w:val="22"/>
        <w:szCs w:val="22"/>
      </w:rPr>
      <w:t>/20</w:t>
    </w:r>
    <w:r w:rsidR="00C167A4">
      <w:rPr>
        <w:rFonts w:ascii="Calibri" w:hAnsi="Calibri" w:cs="Calibri"/>
        <w:sz w:val="22"/>
        <w:szCs w:val="2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42D" w14:textId="77777777" w:rsidR="00C167A4" w:rsidRDefault="00C167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A3FD9" w14:textId="77777777" w:rsidR="00206D9F" w:rsidRDefault="00206D9F" w:rsidP="002B703E">
      <w:pPr>
        <w:spacing w:after="0" w:line="240" w:lineRule="auto"/>
      </w:pPr>
      <w:r>
        <w:separator/>
      </w:r>
    </w:p>
  </w:footnote>
  <w:footnote w:type="continuationSeparator" w:id="0">
    <w:p w14:paraId="1B5A4BEC" w14:textId="77777777" w:rsidR="00206D9F" w:rsidRDefault="00206D9F" w:rsidP="002B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4316" w14:textId="77777777" w:rsidR="00C167A4" w:rsidRDefault="00C167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F3F0" w14:textId="6FCE7534" w:rsidR="00E2587A" w:rsidRPr="00E2587A" w:rsidRDefault="00E2587A" w:rsidP="00E2587A">
    <w:pPr>
      <w:pStyle w:val="Cabealho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Anexo 6F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BC17" w14:textId="77777777" w:rsidR="00C167A4" w:rsidRDefault="00C16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E"/>
    <w:rsid w:val="00072BE8"/>
    <w:rsid w:val="000E566C"/>
    <w:rsid w:val="00176116"/>
    <w:rsid w:val="00206D9F"/>
    <w:rsid w:val="00233758"/>
    <w:rsid w:val="00260EF1"/>
    <w:rsid w:val="002A0978"/>
    <w:rsid w:val="002B703E"/>
    <w:rsid w:val="003A22E1"/>
    <w:rsid w:val="004A6A4B"/>
    <w:rsid w:val="004E7C34"/>
    <w:rsid w:val="005D04F2"/>
    <w:rsid w:val="008B18CB"/>
    <w:rsid w:val="00905C70"/>
    <w:rsid w:val="00931C1A"/>
    <w:rsid w:val="00A31C54"/>
    <w:rsid w:val="00AC2D17"/>
    <w:rsid w:val="00C167A4"/>
    <w:rsid w:val="00C766C2"/>
    <w:rsid w:val="00D30FE2"/>
    <w:rsid w:val="00DF7D56"/>
    <w:rsid w:val="00E2587A"/>
    <w:rsid w:val="00E307C1"/>
    <w:rsid w:val="00ED120C"/>
    <w:rsid w:val="00F12C3C"/>
    <w:rsid w:val="00F1745A"/>
    <w:rsid w:val="390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8334"/>
  <w15:chartTrackingRefBased/>
  <w15:docId w15:val="{E22C6EC7-D97A-46F7-A8C7-4FAE89B5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0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03E"/>
  </w:style>
  <w:style w:type="paragraph" w:styleId="Rodap">
    <w:name w:val="footer"/>
    <w:basedOn w:val="Normal"/>
    <w:link w:val="Rodap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03E"/>
  </w:style>
  <w:style w:type="paragraph" w:styleId="NormalWeb">
    <w:name w:val="Normal (Web)"/>
    <w:basedOn w:val="Normal"/>
    <w:uiPriority w:val="99"/>
    <w:unhideWhenUsed/>
    <w:rsid w:val="00260E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e064adm - Etec Prof Horacio Augusto da Silveira</cp:lastModifiedBy>
  <cp:revision>2</cp:revision>
  <dcterms:created xsi:type="dcterms:W3CDTF">2026-05-05T20:36:00Z</dcterms:created>
  <dcterms:modified xsi:type="dcterms:W3CDTF">2026-05-05T20:36:00Z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59958469-a2a8-4d7e-8e27-72a8ba7e4b5d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